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3DCA" w14:textId="0CEB85D0" w:rsidR="003234BD" w:rsidRDefault="00B55528" w:rsidP="00445EA7">
      <w:pPr>
        <w:pStyle w:val="Title"/>
      </w:pPr>
      <w:r>
        <w:t>Social Tennis Sub-Committee</w:t>
      </w:r>
    </w:p>
    <w:p w14:paraId="5448EA7F" w14:textId="57FB57BB" w:rsidR="00A54D22" w:rsidRPr="00A54D22" w:rsidRDefault="00A54D22" w:rsidP="00A54D22">
      <w:pPr>
        <w:pStyle w:val="Heading1"/>
      </w:pPr>
      <w:r>
        <w:t>Briefing notes</w:t>
      </w:r>
    </w:p>
    <w:p w14:paraId="2C4D908E" w14:textId="17B5E84E" w:rsidR="00C829FB" w:rsidRPr="00C829FB" w:rsidRDefault="00C829FB" w:rsidP="00C829FB">
      <w:r>
        <w:t>Ian Stewart</w:t>
      </w:r>
      <w:r>
        <w:br/>
        <w:t>12/5/2024</w:t>
      </w:r>
    </w:p>
    <w:p w14:paraId="3DFB43E4" w14:textId="4F86FAE8" w:rsidR="00B55528" w:rsidRPr="00A54D22" w:rsidRDefault="00B55528" w:rsidP="00A54D22">
      <w:pPr>
        <w:pStyle w:val="Heading2"/>
      </w:pPr>
      <w:r w:rsidRPr="00A54D22">
        <w:t>Introduction</w:t>
      </w:r>
    </w:p>
    <w:p w14:paraId="2B6C5AC7" w14:textId="1CCD2705" w:rsidR="00B55528" w:rsidRDefault="00445EA7">
      <w:r>
        <w:t xml:space="preserve">At the committee meeting on it was agreed to form a sub-committee to make recommendations on how to improve social tennis. </w:t>
      </w:r>
      <w:r w:rsidR="00B55528">
        <w:t xml:space="preserve">This document outlines the scope of the </w:t>
      </w:r>
      <w:r>
        <w:t xml:space="preserve">work </w:t>
      </w:r>
      <w:r w:rsidR="00B55528">
        <w:t>the sub-committee will undertake.</w:t>
      </w:r>
      <w:r>
        <w:t xml:space="preserve"> Ideally, preliminary results should be ready for the Management Meeting on 22 May. Ultimately new guidelines will be incorporated in the Members Handbook, which is due an update.</w:t>
      </w:r>
    </w:p>
    <w:p w14:paraId="1FE03735" w14:textId="54EBDACD" w:rsidR="00B55528" w:rsidRDefault="00B55528" w:rsidP="00A54D22">
      <w:pPr>
        <w:pStyle w:val="Heading2"/>
      </w:pPr>
      <w:r>
        <w:t>Background</w:t>
      </w:r>
    </w:p>
    <w:p w14:paraId="6600B3FD" w14:textId="1C945EBB" w:rsidR="00B55528" w:rsidRDefault="00445EA7">
      <w:r>
        <w:t xml:space="preserve">In the past, and </w:t>
      </w:r>
      <w:proofErr w:type="gramStart"/>
      <w:r>
        <w:t>in particular before</w:t>
      </w:r>
      <w:proofErr w:type="gramEnd"/>
      <w:r>
        <w:t xml:space="preserve"> </w:t>
      </w:r>
      <w:r w:rsidR="00B55528">
        <w:t>Covid</w:t>
      </w:r>
      <w:r>
        <w:t xml:space="preserve"> and the booking system was introduced</w:t>
      </w:r>
      <w:r w:rsidR="00B55528">
        <w:t xml:space="preserve">, social tennis was </w:t>
      </w:r>
      <w:r>
        <w:t>attended by a good mix of players</w:t>
      </w:r>
      <w:r w:rsidR="003D5DF9">
        <w:t xml:space="preserve"> of different abilities.</w:t>
      </w:r>
      <w:r>
        <w:t xml:space="preserve"> </w:t>
      </w:r>
      <w:r w:rsidR="00E52D70">
        <w:t xml:space="preserve">Social tennis </w:t>
      </w:r>
      <w:r w:rsidR="007C7DD4">
        <w:t xml:space="preserve">is particularly important as a way for new members to be introduced to play at the club and meet </w:t>
      </w:r>
      <w:proofErr w:type="gramStart"/>
      <w:r w:rsidR="007C7DD4">
        <w:t>members</w:t>
      </w:r>
      <w:proofErr w:type="gramEnd"/>
    </w:p>
    <w:p w14:paraId="3FBD5F13" w14:textId="71C5AF67" w:rsidR="00B55528" w:rsidRDefault="00B55528">
      <w:r>
        <w:t>There are now several issues, identified from the survey and from comments of members that need resolution:</w:t>
      </w:r>
    </w:p>
    <w:p w14:paraId="002F0F9F" w14:textId="31C2340C" w:rsidR="00B55528" w:rsidRDefault="00B55528" w:rsidP="00445EA7">
      <w:pPr>
        <w:pStyle w:val="ListParagraph"/>
        <w:numPr>
          <w:ilvl w:val="0"/>
          <w:numId w:val="1"/>
        </w:numPr>
      </w:pPr>
      <w:r>
        <w:t xml:space="preserve">Some </w:t>
      </w:r>
      <w:r w:rsidR="00445EA7">
        <w:t>members</w:t>
      </w:r>
      <w:r>
        <w:t xml:space="preserve"> attend sessions</w:t>
      </w:r>
      <w:r w:rsidR="003D5DF9">
        <w:t xml:space="preserve"> (particularly Wednesday evening) </w:t>
      </w:r>
      <w:r w:rsidR="00445EA7">
        <w:t xml:space="preserve">when </w:t>
      </w:r>
      <w:r>
        <w:t>their playing standard is not judged acceptable by other attending.</w:t>
      </w:r>
    </w:p>
    <w:p w14:paraId="78D06FD9" w14:textId="2E7503E1" w:rsidR="00B55528" w:rsidRDefault="00445EA7" w:rsidP="00445EA7">
      <w:pPr>
        <w:pStyle w:val="ListParagraph"/>
        <w:numPr>
          <w:ilvl w:val="0"/>
          <w:numId w:val="1"/>
        </w:numPr>
      </w:pPr>
      <w:r>
        <w:t>During social tennis s</w:t>
      </w:r>
      <w:r w:rsidR="00B55528">
        <w:t xml:space="preserve">ome members refuse </w:t>
      </w:r>
      <w:r>
        <w:t xml:space="preserve">to </w:t>
      </w:r>
      <w:r w:rsidR="00B55528">
        <w:t>come off court after 1 set.</w:t>
      </w:r>
    </w:p>
    <w:p w14:paraId="6658E8A5" w14:textId="693C6E4D" w:rsidR="003D5DF9" w:rsidRDefault="003D5DF9" w:rsidP="00445EA7">
      <w:pPr>
        <w:pStyle w:val="ListParagraph"/>
        <w:numPr>
          <w:ilvl w:val="0"/>
          <w:numId w:val="1"/>
        </w:numPr>
      </w:pPr>
      <w:r>
        <w:t>Cliques form to the exclusion of weaker players</w:t>
      </w:r>
    </w:p>
    <w:p w14:paraId="1BA7659F" w14:textId="4230CEE9" w:rsidR="00B55528" w:rsidRDefault="00445EA7" w:rsidP="00445EA7">
      <w:pPr>
        <w:pStyle w:val="ListParagraph"/>
        <w:numPr>
          <w:ilvl w:val="0"/>
          <w:numId w:val="1"/>
        </w:numPr>
      </w:pPr>
      <w:r>
        <w:t xml:space="preserve">Attendance at </w:t>
      </w:r>
      <w:r w:rsidR="00B55528">
        <w:t>Saturday afternoon which 1 year ago was mostly full has dropped of</w:t>
      </w:r>
      <w:r>
        <w:t xml:space="preserve">f. Last Saturday </w:t>
      </w:r>
      <w:r w:rsidR="00B55528">
        <w:t>on</w:t>
      </w:r>
      <w:r>
        <w:t>l</w:t>
      </w:r>
      <w:r w:rsidR="00B55528">
        <w:t xml:space="preserve">y 5 courts </w:t>
      </w:r>
      <w:r>
        <w:t>were in use</w:t>
      </w:r>
      <w:r w:rsidR="00B55528">
        <w:t xml:space="preserve">, and it </w:t>
      </w:r>
      <w:r>
        <w:t>is mostly over by 4pm</w:t>
      </w:r>
    </w:p>
    <w:p w14:paraId="68A1C777" w14:textId="14D012A3" w:rsidR="00445EA7" w:rsidRDefault="003D5DF9" w:rsidP="003D5DF9">
      <w:r>
        <w:t xml:space="preserve">Former social tennis players now prefer to organise their own session between 12 and 2pm on a </w:t>
      </w:r>
      <w:proofErr w:type="gramStart"/>
      <w:r>
        <w:t>Saturday</w:t>
      </w:r>
      <w:proofErr w:type="gramEnd"/>
    </w:p>
    <w:p w14:paraId="7C6420E2" w14:textId="0D67A12E" w:rsidR="003D5DF9" w:rsidRDefault="003D5DF9" w:rsidP="00445EA7">
      <w:pPr>
        <w:pStyle w:val="ListParagraph"/>
        <w:numPr>
          <w:ilvl w:val="0"/>
          <w:numId w:val="1"/>
        </w:numPr>
      </w:pPr>
      <w:r>
        <w:t>Classes are not feeding players into social tennis on a Monday evening.</w:t>
      </w:r>
    </w:p>
    <w:p w14:paraId="2C290E41" w14:textId="2EB24139" w:rsidR="00B55528" w:rsidRDefault="00B55528" w:rsidP="00A54D22">
      <w:pPr>
        <w:pStyle w:val="Heading2"/>
      </w:pPr>
      <w:r>
        <w:t>Scope of work</w:t>
      </w:r>
    </w:p>
    <w:p w14:paraId="5FB1808D" w14:textId="74482BB6" w:rsidR="00B55528" w:rsidRDefault="00B55528" w:rsidP="00445EA7">
      <w:pPr>
        <w:pStyle w:val="Heading3"/>
      </w:pPr>
      <w:r>
        <w:t xml:space="preserve">Define when social sessions </w:t>
      </w:r>
      <w:r w:rsidR="003D5DF9">
        <w:t xml:space="preserve">should </w:t>
      </w:r>
      <w:r>
        <w:t>take place.</w:t>
      </w:r>
    </w:p>
    <w:p w14:paraId="7DE7B19D" w14:textId="22F3FBAC" w:rsidR="00445EA7" w:rsidRPr="00445EA7" w:rsidRDefault="00445EA7" w:rsidP="00445EA7">
      <w:r>
        <w:t>Currently the “official” social tennis sessions are:</w:t>
      </w:r>
    </w:p>
    <w:p w14:paraId="1114E170" w14:textId="77777777" w:rsidR="00445EA7" w:rsidRDefault="00B55528" w:rsidP="00445EA7">
      <w:pPr>
        <w:pStyle w:val="ListParagraph"/>
        <w:numPr>
          <w:ilvl w:val="0"/>
          <w:numId w:val="2"/>
        </w:numPr>
      </w:pPr>
      <w:r>
        <w:t xml:space="preserve">Monday evening for </w:t>
      </w:r>
      <w:r w:rsidR="0049685C">
        <w:t>Improvers</w:t>
      </w:r>
    </w:p>
    <w:p w14:paraId="05C7AEE5" w14:textId="455E0B32" w:rsidR="00445EA7" w:rsidRDefault="00B55528" w:rsidP="00445EA7">
      <w:pPr>
        <w:pStyle w:val="ListParagraph"/>
        <w:numPr>
          <w:ilvl w:val="0"/>
          <w:numId w:val="2"/>
        </w:numPr>
      </w:pPr>
      <w:r>
        <w:t xml:space="preserve">Wednesday evening for Intermediate / </w:t>
      </w:r>
      <w:r w:rsidR="00445EA7">
        <w:t>A</w:t>
      </w:r>
      <w:r>
        <w:t>dvance</w:t>
      </w:r>
      <w:r w:rsidR="00445EA7">
        <w:t>d players</w:t>
      </w:r>
    </w:p>
    <w:p w14:paraId="58B9C975" w14:textId="761193AB" w:rsidR="00445EA7" w:rsidRDefault="00B55528" w:rsidP="00445EA7">
      <w:pPr>
        <w:pStyle w:val="ListParagraph"/>
        <w:numPr>
          <w:ilvl w:val="0"/>
          <w:numId w:val="2"/>
        </w:numPr>
      </w:pPr>
      <w:r>
        <w:t>Thursday morning for (mainly) men</w:t>
      </w:r>
      <w:r w:rsidR="00445EA7">
        <w:t>’</w:t>
      </w:r>
      <w:r>
        <w:t>s vets</w:t>
      </w:r>
    </w:p>
    <w:p w14:paraId="5606EF88" w14:textId="547F6AE7" w:rsidR="00B55528" w:rsidRDefault="00B55528" w:rsidP="00445EA7">
      <w:pPr>
        <w:pStyle w:val="ListParagraph"/>
        <w:numPr>
          <w:ilvl w:val="0"/>
          <w:numId w:val="2"/>
        </w:numPr>
      </w:pPr>
      <w:r>
        <w:t xml:space="preserve">Friday morning </w:t>
      </w:r>
      <w:r w:rsidR="00445EA7">
        <w:t xml:space="preserve">– introduced so off-peak players have a social session </w:t>
      </w:r>
      <w:proofErr w:type="gramStart"/>
      <w:r w:rsidR="00445EA7">
        <w:t>available</w:t>
      </w:r>
      <w:proofErr w:type="gramEnd"/>
    </w:p>
    <w:p w14:paraId="4E7BF19C" w14:textId="77777777" w:rsidR="003D5DF9" w:rsidRDefault="003D5DF9" w:rsidP="003D5DF9">
      <w:r>
        <w:t>For discussion:</w:t>
      </w:r>
    </w:p>
    <w:p w14:paraId="6AE63918" w14:textId="28C0099C" w:rsidR="003D5DF9" w:rsidRDefault="003D5DF9" w:rsidP="003D5DF9">
      <w:pPr>
        <w:pStyle w:val="ListParagraph"/>
        <w:numPr>
          <w:ilvl w:val="0"/>
          <w:numId w:val="4"/>
        </w:numPr>
      </w:pPr>
      <w:r>
        <w:t>Introduce a</w:t>
      </w:r>
      <w:r w:rsidR="007C7DD4">
        <w:t xml:space="preserve"> daytime </w:t>
      </w:r>
      <w:r>
        <w:t xml:space="preserve">Ladies-only social </w:t>
      </w:r>
      <w:proofErr w:type="gramStart"/>
      <w:r>
        <w:t>session</w:t>
      </w:r>
      <w:proofErr w:type="gramEnd"/>
    </w:p>
    <w:p w14:paraId="51B6B444" w14:textId="28DA3BD1" w:rsidR="007C7DD4" w:rsidRDefault="007C7DD4" w:rsidP="003D5DF9">
      <w:pPr>
        <w:pStyle w:val="ListParagraph"/>
        <w:numPr>
          <w:ilvl w:val="0"/>
          <w:numId w:val="4"/>
        </w:numPr>
      </w:pPr>
      <w:r>
        <w:t xml:space="preserve">Promote the current Friday </w:t>
      </w:r>
      <w:proofErr w:type="gramStart"/>
      <w:r>
        <w:t>session</w:t>
      </w:r>
      <w:proofErr w:type="gramEnd"/>
      <w:r>
        <w:t xml:space="preserve"> </w:t>
      </w:r>
    </w:p>
    <w:p w14:paraId="522C84AC" w14:textId="77777777" w:rsidR="003D5DF9" w:rsidRDefault="003D5DF9" w:rsidP="003D5DF9">
      <w:pPr>
        <w:pStyle w:val="ListParagraph"/>
        <w:numPr>
          <w:ilvl w:val="0"/>
          <w:numId w:val="2"/>
        </w:numPr>
      </w:pPr>
      <w:r>
        <w:t>Split Saturday into sessions for different abilities</w:t>
      </w:r>
    </w:p>
    <w:p w14:paraId="356C3E6B" w14:textId="7F023C56" w:rsidR="003D5DF9" w:rsidRDefault="003D5DF9" w:rsidP="003D5DF9">
      <w:pPr>
        <w:pStyle w:val="ListParagraph"/>
        <w:numPr>
          <w:ilvl w:val="0"/>
          <w:numId w:val="2"/>
        </w:numPr>
      </w:pPr>
      <w:r>
        <w:lastRenderedPageBreak/>
        <w:t xml:space="preserve">Allow off-peak players to join specific Saturday </w:t>
      </w:r>
      <w:proofErr w:type="gramStart"/>
      <w:r>
        <w:t>sessions</w:t>
      </w:r>
      <w:proofErr w:type="gramEnd"/>
    </w:p>
    <w:p w14:paraId="6B48846E" w14:textId="77777777" w:rsidR="003D5DF9" w:rsidRDefault="00B55528">
      <w:r w:rsidRPr="00445EA7">
        <w:rPr>
          <w:rStyle w:val="Heading3Char"/>
        </w:rPr>
        <w:t>Define the playing standard that should be applied for each session.</w:t>
      </w:r>
      <w:r>
        <w:br/>
        <w:t>Ollie has expressed a willingness to rate all club members who want to play social.</w:t>
      </w:r>
    </w:p>
    <w:p w14:paraId="3AE6FAAE" w14:textId="580D67EC" w:rsidR="00B55528" w:rsidRDefault="00B55528">
      <w:r>
        <w:t>Discuss ways in which this could be practically achieved.</w:t>
      </w:r>
    </w:p>
    <w:p w14:paraId="38FE9B51" w14:textId="204CA5CD" w:rsidR="00B55528" w:rsidRDefault="00B55528">
      <w:r w:rsidRPr="00445EA7">
        <w:rPr>
          <w:rStyle w:val="Heading3Char"/>
        </w:rPr>
        <w:t>Define the playing format for each session to ensure timely swap around.</w:t>
      </w:r>
      <w:r>
        <w:br/>
        <w:t>e.g. Full sets, fixed number of games, sudden death, tie break at 5-all etc</w:t>
      </w:r>
      <w:r w:rsidR="00A54D22">
        <w:t>.</w:t>
      </w:r>
    </w:p>
    <w:p w14:paraId="3AB63621" w14:textId="696ED880" w:rsidR="00B55528" w:rsidRDefault="00B55528" w:rsidP="00445EA7">
      <w:pPr>
        <w:pStyle w:val="Heading3"/>
      </w:pPr>
      <w:r>
        <w:t xml:space="preserve">Define how playing fours should be </w:t>
      </w:r>
      <w:r w:rsidR="00445EA7">
        <w:t>selected</w:t>
      </w:r>
      <w:r>
        <w:t>.</w:t>
      </w:r>
    </w:p>
    <w:p w14:paraId="69E0EC73" w14:textId="65DAE1BE" w:rsidR="003D5DF9" w:rsidRDefault="00B55528">
      <w:r>
        <w:t>Currently this is not well defined and the practice of putting in rackets and drawing</w:t>
      </w:r>
      <w:r w:rsidR="0049685C">
        <w:t xml:space="preserve"> a</w:t>
      </w:r>
      <w:r>
        <w:t xml:space="preserve"> </w:t>
      </w:r>
      <w:r w:rsidR="003D5DF9">
        <w:t xml:space="preserve">four at </w:t>
      </w:r>
      <w:r w:rsidR="0049685C">
        <w:t xml:space="preserve">random </w:t>
      </w:r>
      <w:r w:rsidR="003D5DF9">
        <w:t xml:space="preserve">is often </w:t>
      </w:r>
      <w:r>
        <w:t>adopted. While this works when all are of a similar standard, it is not suitable when playing standards are widely different.</w:t>
      </w:r>
    </w:p>
    <w:p w14:paraId="00DEA464" w14:textId="77777777" w:rsidR="00445EA7" w:rsidRDefault="00B55528" w:rsidP="00445EA7">
      <w:r>
        <w:t xml:space="preserve">Options to consider </w:t>
      </w:r>
      <w:r w:rsidR="00445EA7">
        <w:t>include:</w:t>
      </w:r>
    </w:p>
    <w:p w14:paraId="7BE8F065" w14:textId="0BE41C7F" w:rsidR="00B55528" w:rsidRDefault="0049685C" w:rsidP="00445EA7">
      <w:pPr>
        <w:pStyle w:val="ListParagraph"/>
        <w:numPr>
          <w:ilvl w:val="0"/>
          <w:numId w:val="3"/>
        </w:numPr>
      </w:pPr>
      <w:r>
        <w:t>Management</w:t>
      </w:r>
      <w:r w:rsidR="00B55528">
        <w:t xml:space="preserve"> by a coach (only currently possible on Saturdays</w:t>
      </w:r>
      <w:r w:rsidR="003D5DF9">
        <w:t>)</w:t>
      </w:r>
    </w:p>
    <w:p w14:paraId="08AE1A8D" w14:textId="5DD63778" w:rsidR="00B55528" w:rsidRDefault="00B55528" w:rsidP="00445EA7">
      <w:pPr>
        <w:pStyle w:val="ListParagraph"/>
        <w:numPr>
          <w:ilvl w:val="0"/>
          <w:numId w:val="3"/>
        </w:numPr>
      </w:pPr>
      <w:r>
        <w:t>Management by a committee member</w:t>
      </w:r>
      <w:r w:rsidR="00445EA7">
        <w:t xml:space="preserve"> / </w:t>
      </w:r>
      <w:r w:rsidR="00A54D22">
        <w:t xml:space="preserve">regular </w:t>
      </w:r>
      <w:r w:rsidR="00445EA7">
        <w:t>player</w:t>
      </w:r>
      <w:r w:rsidR="003D5DF9">
        <w:t xml:space="preserve"> (needs keen volunteers)</w:t>
      </w:r>
    </w:p>
    <w:p w14:paraId="46223D11" w14:textId="2C4B97B8" w:rsidR="00B55528" w:rsidRDefault="00B55528" w:rsidP="00445EA7">
      <w:pPr>
        <w:pStyle w:val="ListParagraph"/>
        <w:numPr>
          <w:ilvl w:val="0"/>
          <w:numId w:val="3"/>
        </w:numPr>
      </w:pPr>
      <w:r>
        <w:t>Pegboard system (See appendix</w:t>
      </w:r>
      <w:r w:rsidR="003D5DF9">
        <w:t xml:space="preserve"> for system</w:t>
      </w:r>
      <w:r w:rsidR="00A54D22">
        <w:t>s</w:t>
      </w:r>
      <w:r w:rsidR="003D5DF9">
        <w:t xml:space="preserve"> used </w:t>
      </w:r>
      <w:proofErr w:type="gramStart"/>
      <w:r w:rsidR="003D5DF9">
        <w:t>at</w:t>
      </w:r>
      <w:r w:rsidR="00A54D22">
        <w:t xml:space="preserve">  Pinner</w:t>
      </w:r>
      <w:proofErr w:type="gramEnd"/>
      <w:r w:rsidR="00A54D22">
        <w:t xml:space="preserve"> and </w:t>
      </w:r>
      <w:r w:rsidR="003D5DF9">
        <w:t>Teddington</w:t>
      </w:r>
      <w:r>
        <w:t>)</w:t>
      </w:r>
    </w:p>
    <w:p w14:paraId="207E46FC" w14:textId="42C66F0E" w:rsidR="00B55528" w:rsidRDefault="00B55528" w:rsidP="00A54D22">
      <w:pPr>
        <w:pStyle w:val="Heading2"/>
      </w:pPr>
      <w:r>
        <w:t xml:space="preserve">Other </w:t>
      </w:r>
      <w:r w:rsidR="003D5DF9">
        <w:t>measures</w:t>
      </w:r>
      <w:r>
        <w:t xml:space="preserve"> to encourage players to attend</w:t>
      </w:r>
      <w:r w:rsidR="007C7DD4">
        <w:t xml:space="preserve"> social </w:t>
      </w:r>
      <w:proofErr w:type="gramStart"/>
      <w:r w:rsidR="007C7DD4">
        <w:t>tennis</w:t>
      </w:r>
      <w:proofErr w:type="gramEnd"/>
    </w:p>
    <w:p w14:paraId="3269AAC0" w14:textId="1F12FCEB" w:rsidR="003D5DF9" w:rsidRDefault="003D5DF9" w:rsidP="003D5DF9">
      <w:pPr>
        <w:pStyle w:val="ListParagraph"/>
        <w:numPr>
          <w:ilvl w:val="0"/>
          <w:numId w:val="5"/>
        </w:numPr>
      </w:pPr>
      <w:r>
        <w:t>Should we reinstate Saturday afternoon tea?</w:t>
      </w:r>
    </w:p>
    <w:p w14:paraId="56D72720" w14:textId="2D8DF846" w:rsidR="003D5DF9" w:rsidRDefault="00A54D22" w:rsidP="003D5DF9">
      <w:pPr>
        <w:pStyle w:val="ListParagraph"/>
        <w:numPr>
          <w:ilvl w:val="0"/>
          <w:numId w:val="5"/>
        </w:numPr>
      </w:pPr>
      <w:r>
        <w:t>Hold r</w:t>
      </w:r>
      <w:r w:rsidR="003D5DF9">
        <w:t>egular bring your own barbecues as formerly done on Wednesdays? How often, which days.</w:t>
      </w:r>
    </w:p>
    <w:p w14:paraId="2F7CEF11" w14:textId="6DD58000" w:rsidR="003D5DF9" w:rsidRPr="003D5DF9" w:rsidRDefault="003D5DF9" w:rsidP="003D5DF9">
      <w:pPr>
        <w:pStyle w:val="ListParagraph"/>
        <w:numPr>
          <w:ilvl w:val="0"/>
          <w:numId w:val="5"/>
        </w:numPr>
      </w:pPr>
      <w:r>
        <w:t>More American Tournaments?</w:t>
      </w:r>
    </w:p>
    <w:p w14:paraId="00248E67" w14:textId="3A7A5472" w:rsidR="00445EA7" w:rsidRDefault="00445EA7" w:rsidP="003D5DF9">
      <w:pPr>
        <w:pStyle w:val="ListParagraph"/>
        <w:numPr>
          <w:ilvl w:val="0"/>
          <w:numId w:val="5"/>
        </w:numPr>
      </w:pPr>
      <w:r>
        <w:t xml:space="preserve">See </w:t>
      </w:r>
      <w:r w:rsidR="003D5DF9">
        <w:t xml:space="preserve">also </w:t>
      </w:r>
      <w:r>
        <w:t xml:space="preserve">examples in the </w:t>
      </w:r>
      <w:r w:rsidR="003D5DF9">
        <w:t>R</w:t>
      </w:r>
      <w:r>
        <w:t>eddit thread in the appendix</w:t>
      </w:r>
      <w:r w:rsidR="00A54D22">
        <w:t>.</w:t>
      </w:r>
    </w:p>
    <w:p w14:paraId="2A9D8872" w14:textId="78D02703" w:rsidR="007C7DD4" w:rsidRDefault="007C7DD4" w:rsidP="00A54D22">
      <w:pPr>
        <w:pStyle w:val="Heading2"/>
      </w:pPr>
      <w:r>
        <w:t>Appendi</w:t>
      </w:r>
      <w:r w:rsidR="00E52D70">
        <w:t>ces</w:t>
      </w:r>
    </w:p>
    <w:p w14:paraId="1331439C" w14:textId="52BF68E9" w:rsidR="00C829FB" w:rsidRDefault="00C829FB" w:rsidP="00C829FB">
      <w:pPr>
        <w:pStyle w:val="Heading3"/>
      </w:pPr>
      <w:r>
        <w:t>2024 Survey results</w:t>
      </w:r>
    </w:p>
    <w:p w14:paraId="7C26C174" w14:textId="142891F5" w:rsidR="00C829FB" w:rsidRPr="00C829FB" w:rsidRDefault="00C829FB" w:rsidP="00C829FB">
      <w:r>
        <w:t>Note: The documents below include topics other that social tennis.</w:t>
      </w:r>
    </w:p>
    <w:p w14:paraId="16585E45" w14:textId="11F1F601" w:rsidR="00C829FB" w:rsidRDefault="00C829FB" w:rsidP="00A54D22">
      <w:pPr>
        <w:pStyle w:val="ListParagraph"/>
        <w:numPr>
          <w:ilvl w:val="0"/>
          <w:numId w:val="7"/>
        </w:numPr>
      </w:pPr>
      <w:hyperlink r:id="rId7" w:history="1">
        <w:r w:rsidRPr="00C829FB">
          <w:rPr>
            <w:rStyle w:val="Hyperlink"/>
          </w:rPr>
          <w:t>Survey results, excluding comments</w:t>
        </w:r>
      </w:hyperlink>
    </w:p>
    <w:p w14:paraId="74986219" w14:textId="6B288340" w:rsidR="00C829FB" w:rsidRDefault="00C829FB" w:rsidP="00A54D22">
      <w:pPr>
        <w:pStyle w:val="ListParagraph"/>
        <w:numPr>
          <w:ilvl w:val="0"/>
          <w:numId w:val="7"/>
        </w:numPr>
      </w:pPr>
      <w:hyperlink r:id="rId8" w:history="1">
        <w:r w:rsidRPr="00C829FB">
          <w:rPr>
            <w:rStyle w:val="Hyperlink"/>
          </w:rPr>
          <w:t>Survey comments</w:t>
        </w:r>
      </w:hyperlink>
    </w:p>
    <w:p w14:paraId="13DB9A22" w14:textId="44BF13D9" w:rsidR="00C829FB" w:rsidRDefault="00C829FB" w:rsidP="00A54D22">
      <w:pPr>
        <w:pStyle w:val="ListParagraph"/>
        <w:numPr>
          <w:ilvl w:val="0"/>
          <w:numId w:val="7"/>
        </w:numPr>
      </w:pPr>
      <w:hyperlink r:id="rId9" w:history="1">
        <w:r w:rsidRPr="00C829FB">
          <w:rPr>
            <w:rStyle w:val="Hyperlink"/>
          </w:rPr>
          <w:t>Survey recommendations</w:t>
        </w:r>
      </w:hyperlink>
    </w:p>
    <w:p w14:paraId="53E8D802" w14:textId="27980358" w:rsidR="00A54D22" w:rsidRDefault="00A54D22" w:rsidP="00C829FB">
      <w:pPr>
        <w:pStyle w:val="Heading3"/>
      </w:pPr>
      <w:r>
        <w:t>How Pinner LTC organise social tennis</w:t>
      </w:r>
    </w:p>
    <w:p w14:paraId="5CE1E9E1" w14:textId="44BB73B1" w:rsidR="00A54D22" w:rsidRPr="00A54D22" w:rsidRDefault="00A54D22" w:rsidP="00A54D22">
      <w:pPr>
        <w:pStyle w:val="ListParagraph"/>
        <w:numPr>
          <w:ilvl w:val="0"/>
          <w:numId w:val="9"/>
        </w:numPr>
      </w:pPr>
      <w:hyperlink r:id="rId10" w:history="1">
        <w:r>
          <w:rPr>
            <w:rStyle w:val="Hyperlink"/>
          </w:rPr>
          <w:t>Social Tennis | Pinner Lawn Tennis Club (pinnerltc.co.uk)</w:t>
        </w:r>
      </w:hyperlink>
    </w:p>
    <w:p w14:paraId="6EB10882" w14:textId="48BAF572" w:rsidR="00C829FB" w:rsidRPr="00C829FB" w:rsidRDefault="00C829FB" w:rsidP="00C829FB">
      <w:pPr>
        <w:pStyle w:val="Heading3"/>
      </w:pPr>
      <w:r>
        <w:t>How Teddington</w:t>
      </w:r>
      <w:r w:rsidR="00A54D22">
        <w:t xml:space="preserve"> LTC</w:t>
      </w:r>
      <w:r>
        <w:t xml:space="preserve"> organise social tennis</w:t>
      </w:r>
    </w:p>
    <w:p w14:paraId="67921806" w14:textId="64758E8E" w:rsidR="007C7DD4" w:rsidRDefault="007C7DD4">
      <w:r>
        <w:t>The following description of a peg system is extracted from the Teddington LTC club manual.</w:t>
      </w:r>
    </w:p>
    <w:p w14:paraId="6C196B2A" w14:textId="77777777" w:rsidR="007C7DD4" w:rsidRPr="002D465E" w:rsidRDefault="007C7DD4" w:rsidP="007C7DD4">
      <w:pPr>
        <w:pBdr>
          <w:top w:val="single" w:sz="4" w:space="1" w:color="auto"/>
          <w:left w:val="single" w:sz="4" w:space="4" w:color="auto"/>
          <w:bottom w:val="single" w:sz="4" w:space="1" w:color="auto"/>
          <w:right w:val="single" w:sz="4" w:space="4" w:color="auto"/>
        </w:pBdr>
        <w:spacing w:before="160"/>
        <w:jc w:val="both"/>
        <w:rPr>
          <w:rFonts w:ascii="Century Gothic" w:eastAsia="Times New Roman" w:hAnsi="Century Gothic" w:cs="Arial"/>
          <w:b/>
          <w:color w:val="FF0000"/>
          <w:lang w:eastAsia="en-GB"/>
        </w:rPr>
      </w:pPr>
      <w:r w:rsidRPr="002D465E">
        <w:rPr>
          <w:rFonts w:ascii="Century Gothic" w:eastAsia="Times New Roman" w:hAnsi="Century Gothic" w:cs="Arial"/>
          <w:b/>
          <w:color w:val="FF0000"/>
          <w:lang w:eastAsia="en-GB"/>
        </w:rPr>
        <w:t>Peg System:</w:t>
      </w:r>
    </w:p>
    <w:p w14:paraId="26311495" w14:textId="77777777" w:rsidR="007C7DD4" w:rsidRPr="002D465E" w:rsidRDefault="007C7DD4" w:rsidP="007C7DD4">
      <w:pPr>
        <w:pBdr>
          <w:top w:val="single" w:sz="4" w:space="1" w:color="auto"/>
          <w:left w:val="single" w:sz="4" w:space="4" w:color="auto"/>
          <w:bottom w:val="single" w:sz="4" w:space="1" w:color="auto"/>
          <w:right w:val="single" w:sz="4" w:space="4" w:color="auto"/>
        </w:pBdr>
        <w:jc w:val="both"/>
        <w:textAlignment w:val="baseline"/>
        <w:rPr>
          <w:rFonts w:ascii="Century Gothic" w:eastAsia="Times New Roman" w:hAnsi="Century Gothic" w:cs="Arial"/>
          <w:color w:val="FF0000"/>
          <w:lang w:eastAsia="en-GB"/>
        </w:rPr>
      </w:pPr>
      <w:r w:rsidRPr="002D465E">
        <w:rPr>
          <w:rFonts w:ascii="Century Gothic" w:eastAsia="Times New Roman" w:hAnsi="Century Gothic" w:cs="Arial"/>
          <w:color w:val="FF0000"/>
          <w:lang w:eastAsia="en-GB"/>
        </w:rPr>
        <w:t xml:space="preserve">Where there is a coach on duty, they will select balanced &amp; varied fours to ensure that all </w:t>
      </w:r>
      <w:proofErr w:type="gramStart"/>
      <w:r w:rsidRPr="002D465E">
        <w:rPr>
          <w:rFonts w:ascii="Century Gothic" w:eastAsia="Times New Roman" w:hAnsi="Century Gothic" w:cs="Arial"/>
          <w:color w:val="FF0000"/>
          <w:lang w:eastAsia="en-GB"/>
        </w:rPr>
        <w:t>present</w:t>
      </w:r>
      <w:proofErr w:type="gramEnd"/>
      <w:r w:rsidRPr="002D465E">
        <w:rPr>
          <w:rFonts w:ascii="Century Gothic" w:eastAsia="Times New Roman" w:hAnsi="Century Gothic" w:cs="Arial"/>
          <w:color w:val="FF0000"/>
          <w:lang w:eastAsia="en-GB"/>
        </w:rPr>
        <w:t xml:space="preserve"> are treated fairly.  A peg system operates when the board is not operated by a coach:</w:t>
      </w:r>
    </w:p>
    <w:p w14:paraId="43EF6861" w14:textId="77777777" w:rsidR="007C7DD4" w:rsidRPr="000A3AE8" w:rsidRDefault="007C7DD4" w:rsidP="007C7DD4">
      <w:pPr>
        <w:numPr>
          <w:ilvl w:val="0"/>
          <w:numId w:val="6"/>
        </w:numPr>
        <w:pBdr>
          <w:top w:val="single" w:sz="4" w:space="1" w:color="auto"/>
          <w:left w:val="single" w:sz="4" w:space="4" w:color="auto"/>
          <w:bottom w:val="single" w:sz="4" w:space="1" w:color="auto"/>
          <w:right w:val="single" w:sz="4" w:space="4" w:color="auto"/>
        </w:pBdr>
        <w:spacing w:before="160" w:after="0" w:line="240" w:lineRule="auto"/>
        <w:textAlignment w:val="baseline"/>
        <w:rPr>
          <w:rFonts w:ascii="Century Gothic" w:eastAsia="Times New Roman" w:hAnsi="Century Gothic" w:cs="Arial"/>
          <w:color w:val="0070C0"/>
          <w:lang w:eastAsia="en-GB"/>
        </w:rPr>
      </w:pPr>
      <w:r w:rsidRPr="000A3AE8">
        <w:rPr>
          <w:rFonts w:ascii="Century Gothic" w:eastAsia="Times New Roman" w:hAnsi="Century Gothic" w:cs="Arial"/>
          <w:color w:val="0070C0"/>
          <w:lang w:eastAsia="en-GB"/>
        </w:rPr>
        <w:lastRenderedPageBreak/>
        <w:t>At the beginning of the session, players put their names on the board in the ‘players waiting’ section, after any existing names.</w:t>
      </w:r>
    </w:p>
    <w:p w14:paraId="52841952" w14:textId="77777777" w:rsidR="007C7DD4" w:rsidRPr="000A3AE8" w:rsidRDefault="007C7DD4" w:rsidP="007C7DD4">
      <w:pPr>
        <w:numPr>
          <w:ilvl w:val="0"/>
          <w:numId w:val="6"/>
        </w:numPr>
        <w:pBdr>
          <w:top w:val="single" w:sz="4" w:space="1" w:color="auto"/>
          <w:left w:val="single" w:sz="4" w:space="4" w:color="auto"/>
          <w:bottom w:val="single" w:sz="4" w:space="1" w:color="auto"/>
          <w:right w:val="single" w:sz="4" w:space="4" w:color="auto"/>
        </w:pBdr>
        <w:spacing w:after="0" w:line="240" w:lineRule="auto"/>
        <w:textAlignment w:val="baseline"/>
        <w:rPr>
          <w:rFonts w:ascii="Century Gothic" w:eastAsia="Times New Roman" w:hAnsi="Century Gothic" w:cs="Arial"/>
          <w:color w:val="00B050"/>
          <w:lang w:eastAsia="en-GB"/>
        </w:rPr>
      </w:pPr>
      <w:r w:rsidRPr="000A3AE8">
        <w:rPr>
          <w:rFonts w:ascii="Century Gothic" w:eastAsia="Times New Roman" w:hAnsi="Century Gothic" w:cs="Arial"/>
          <w:color w:val="00B050"/>
          <w:lang w:eastAsia="en-GB"/>
        </w:rPr>
        <w:t>The first named player will choose three others from the following six names.</w:t>
      </w:r>
    </w:p>
    <w:p w14:paraId="30CC2E97" w14:textId="77777777" w:rsidR="007C7DD4" w:rsidRPr="002D465E" w:rsidRDefault="007C7DD4" w:rsidP="007C7DD4">
      <w:pPr>
        <w:numPr>
          <w:ilvl w:val="0"/>
          <w:numId w:val="6"/>
        </w:numPr>
        <w:pBdr>
          <w:top w:val="single" w:sz="4" w:space="1" w:color="auto"/>
          <w:left w:val="single" w:sz="4" w:space="4" w:color="auto"/>
          <w:bottom w:val="single" w:sz="4" w:space="1" w:color="auto"/>
          <w:right w:val="single" w:sz="4" w:space="4" w:color="auto"/>
        </w:pBdr>
        <w:spacing w:after="0" w:line="240" w:lineRule="auto"/>
        <w:textAlignment w:val="baseline"/>
        <w:rPr>
          <w:rFonts w:ascii="Century Gothic" w:eastAsia="Times New Roman" w:hAnsi="Century Gothic" w:cs="Arial"/>
          <w:color w:val="FF0000"/>
          <w:lang w:eastAsia="en-GB"/>
        </w:rPr>
      </w:pPr>
      <w:r w:rsidRPr="002D465E">
        <w:rPr>
          <w:rFonts w:ascii="Century Gothic" w:eastAsia="Times New Roman" w:hAnsi="Century Gothic" w:cs="Arial"/>
          <w:color w:val="FF0000"/>
          <w:lang w:eastAsia="en-GB"/>
        </w:rPr>
        <w:t>The three players from the six who were not selected, shall have the right to play in the next four.  If this results in three players of one sex with one of the other, the ‘odd one out’ may decline to play in that four without losing their position on the board.</w:t>
      </w:r>
    </w:p>
    <w:p w14:paraId="24241B7E" w14:textId="77777777" w:rsidR="007C7DD4" w:rsidRPr="000A3AE8" w:rsidRDefault="007C7DD4" w:rsidP="007C7DD4">
      <w:pPr>
        <w:numPr>
          <w:ilvl w:val="0"/>
          <w:numId w:val="6"/>
        </w:numPr>
        <w:pBdr>
          <w:top w:val="single" w:sz="4" w:space="1" w:color="auto"/>
          <w:left w:val="single" w:sz="4" w:space="4" w:color="auto"/>
          <w:bottom w:val="single" w:sz="4" w:space="1" w:color="auto"/>
          <w:right w:val="single" w:sz="4" w:space="4" w:color="auto"/>
        </w:pBdr>
        <w:spacing w:after="0" w:line="240" w:lineRule="auto"/>
        <w:textAlignment w:val="baseline"/>
        <w:rPr>
          <w:rFonts w:ascii="Century Gothic" w:eastAsia="Times New Roman" w:hAnsi="Century Gothic" w:cs="Arial"/>
          <w:color w:val="0070C0"/>
          <w:lang w:eastAsia="en-GB"/>
        </w:rPr>
      </w:pPr>
      <w:r w:rsidRPr="000A3AE8">
        <w:rPr>
          <w:rFonts w:ascii="Century Gothic" w:eastAsia="Times New Roman" w:hAnsi="Century Gothic" w:cs="Arial"/>
          <w:color w:val="0070C0"/>
          <w:lang w:eastAsia="en-GB"/>
        </w:rPr>
        <w:t>One set shall be played up to a maximum of 12 games.  In the event of a 6-6 score, the pair winning the last game shall be deemed the winner.</w:t>
      </w:r>
    </w:p>
    <w:p w14:paraId="183F72F0" w14:textId="77777777" w:rsidR="007C7DD4" w:rsidRPr="000A3AE8" w:rsidRDefault="007C7DD4" w:rsidP="007C7DD4">
      <w:pPr>
        <w:numPr>
          <w:ilvl w:val="0"/>
          <w:numId w:val="6"/>
        </w:numPr>
        <w:pBdr>
          <w:top w:val="single" w:sz="4" w:space="1" w:color="auto"/>
          <w:left w:val="single" w:sz="4" w:space="4" w:color="auto"/>
          <w:bottom w:val="single" w:sz="4" w:space="1" w:color="auto"/>
          <w:right w:val="single" w:sz="4" w:space="4" w:color="auto"/>
        </w:pBdr>
        <w:spacing w:after="0" w:line="240" w:lineRule="auto"/>
        <w:textAlignment w:val="baseline"/>
        <w:rPr>
          <w:rFonts w:ascii="Century Gothic" w:eastAsia="Times New Roman" w:hAnsi="Century Gothic" w:cs="Arial"/>
          <w:color w:val="00B050"/>
          <w:lang w:eastAsia="en-GB"/>
        </w:rPr>
      </w:pPr>
      <w:r w:rsidRPr="000A3AE8">
        <w:rPr>
          <w:rFonts w:ascii="Century Gothic" w:eastAsia="Times New Roman" w:hAnsi="Century Gothic" w:cs="Arial"/>
          <w:color w:val="00B050"/>
          <w:lang w:eastAsia="en-GB"/>
        </w:rPr>
        <w:t>When the set is finished, the names of players will be replaced in the ‘players waiting’ section behind existing names, with the winning pairs first in alphabetical order, followed by the losing pair in reverse alphabetical order. </w:t>
      </w:r>
    </w:p>
    <w:p w14:paraId="55292393" w14:textId="77777777" w:rsidR="007C7DD4" w:rsidRPr="002D465E" w:rsidRDefault="007C7DD4" w:rsidP="007C7DD4">
      <w:pPr>
        <w:numPr>
          <w:ilvl w:val="0"/>
          <w:numId w:val="6"/>
        </w:numPr>
        <w:pBdr>
          <w:top w:val="single" w:sz="4" w:space="1" w:color="auto"/>
          <w:left w:val="single" w:sz="4" w:space="4" w:color="auto"/>
          <w:bottom w:val="single" w:sz="4" w:space="1" w:color="auto"/>
          <w:right w:val="single" w:sz="4" w:space="4" w:color="auto"/>
        </w:pBdr>
        <w:spacing w:after="0" w:line="240" w:lineRule="auto"/>
        <w:textAlignment w:val="baseline"/>
        <w:rPr>
          <w:rFonts w:ascii="Century Gothic" w:eastAsia="Times New Roman" w:hAnsi="Century Gothic" w:cs="Arial"/>
          <w:color w:val="FF0000"/>
          <w:lang w:eastAsia="en-GB"/>
        </w:rPr>
      </w:pPr>
      <w:r w:rsidRPr="002D465E">
        <w:rPr>
          <w:rFonts w:ascii="Century Gothic" w:eastAsia="Times New Roman" w:hAnsi="Century Gothic" w:cs="Arial"/>
          <w:color w:val="FF0000"/>
          <w:lang w:eastAsia="en-GB"/>
        </w:rPr>
        <w:t>If any player declines to play when selected, except as allowed in point 3 above, their name will be moved to the end of the waiting players</w:t>
      </w:r>
      <w:r>
        <w:rPr>
          <w:rFonts w:ascii="Century Gothic" w:eastAsia="Times New Roman" w:hAnsi="Century Gothic" w:cs="Arial"/>
          <w:color w:val="FF0000"/>
          <w:lang w:eastAsia="en-GB"/>
        </w:rPr>
        <w:t>.</w:t>
      </w:r>
    </w:p>
    <w:p w14:paraId="264695B2" w14:textId="77777777" w:rsidR="007C7DD4" w:rsidRPr="000A3AE8" w:rsidRDefault="007C7DD4" w:rsidP="007C7DD4">
      <w:pPr>
        <w:numPr>
          <w:ilvl w:val="0"/>
          <w:numId w:val="6"/>
        </w:numPr>
        <w:pBdr>
          <w:top w:val="single" w:sz="4" w:space="1" w:color="auto"/>
          <w:left w:val="single" w:sz="4" w:space="4" w:color="auto"/>
          <w:bottom w:val="single" w:sz="4" w:space="1" w:color="auto"/>
          <w:right w:val="single" w:sz="4" w:space="4" w:color="auto"/>
        </w:pBdr>
        <w:spacing w:line="240" w:lineRule="auto"/>
        <w:textAlignment w:val="baseline"/>
        <w:rPr>
          <w:rFonts w:ascii="Century Gothic" w:eastAsia="Times New Roman" w:hAnsi="Century Gothic" w:cs="Arial"/>
          <w:color w:val="0070C0"/>
          <w:lang w:eastAsia="en-GB"/>
        </w:rPr>
      </w:pPr>
      <w:r w:rsidRPr="000A3AE8">
        <w:rPr>
          <w:rFonts w:ascii="Century Gothic" w:eastAsia="Times New Roman" w:hAnsi="Century Gothic" w:cs="Arial"/>
          <w:color w:val="0070C0"/>
          <w:lang w:eastAsia="en-GB"/>
        </w:rPr>
        <w:t xml:space="preserve">If all available courts are full and more than six people are waiting, fours should be selected as soon as possible and placed in the ‘arranged fours’ section </w:t>
      </w:r>
      <w:proofErr w:type="gramStart"/>
      <w:r w:rsidRPr="000A3AE8">
        <w:rPr>
          <w:rFonts w:ascii="Century Gothic" w:eastAsia="Times New Roman" w:hAnsi="Century Gothic" w:cs="Arial"/>
          <w:color w:val="0070C0"/>
          <w:lang w:eastAsia="en-GB"/>
        </w:rPr>
        <w:t>in order to</w:t>
      </w:r>
      <w:proofErr w:type="gramEnd"/>
      <w:r w:rsidRPr="000A3AE8">
        <w:rPr>
          <w:rFonts w:ascii="Century Gothic" w:eastAsia="Times New Roman" w:hAnsi="Century Gothic" w:cs="Arial"/>
          <w:color w:val="0070C0"/>
          <w:lang w:eastAsia="en-GB"/>
        </w:rPr>
        <w:t xml:space="preserve"> minimise waiting time.</w:t>
      </w:r>
    </w:p>
    <w:p w14:paraId="133D7859" w14:textId="0E541333" w:rsidR="007C7DD4" w:rsidRDefault="007C7DD4">
      <w:r>
        <w:t>A variation is used for midweek (off-peak) sessions:</w:t>
      </w:r>
    </w:p>
    <w:p w14:paraId="53103FCD" w14:textId="4206DB66" w:rsidR="00A54D22" w:rsidRPr="00A54D22" w:rsidRDefault="007C7DD4" w:rsidP="00A54D22">
      <w:pPr>
        <w:pBdr>
          <w:top w:val="single" w:sz="4" w:space="1" w:color="auto"/>
          <w:left w:val="single" w:sz="4" w:space="4" w:color="auto"/>
          <w:bottom w:val="single" w:sz="4" w:space="1" w:color="auto"/>
          <w:right w:val="single" w:sz="4" w:space="4" w:color="auto"/>
        </w:pBdr>
        <w:spacing w:before="160"/>
        <w:jc w:val="both"/>
        <w:rPr>
          <w:rFonts w:ascii="Century Gothic" w:eastAsia="Times New Roman" w:hAnsi="Century Gothic" w:cs="Arial"/>
          <w:b/>
          <w:bCs/>
          <w:i/>
          <w:iCs/>
          <w:color w:val="FFC000"/>
          <w:lang w:eastAsia="en-GB"/>
        </w:rPr>
      </w:pPr>
      <w:r w:rsidRPr="002D465E">
        <w:rPr>
          <w:rFonts w:ascii="Century Gothic" w:eastAsia="Times New Roman" w:hAnsi="Century Gothic" w:cs="Arial"/>
          <w:b/>
          <w:bCs/>
          <w:i/>
          <w:iCs/>
          <w:color w:val="FFC000"/>
          <w:lang w:eastAsia="en-GB"/>
        </w:rPr>
        <w:t>The peg system: at the beginning of the session players put the names on the board.  Once four players have arrived, they go on court. Subsequent players add their name to the board to show that they are waiting. When the set is finished the winners spin for whose name goes first and second on the board and the losers do likewise to see who goes third and fourth.  The player at the top of the board can choose three players from the next five players to make up a set.</w:t>
      </w:r>
    </w:p>
    <w:p w14:paraId="7545DE23" w14:textId="4766EFF4" w:rsidR="007C7DD4" w:rsidRDefault="00A54D22" w:rsidP="00A54D22">
      <w:pPr>
        <w:pStyle w:val="Heading3"/>
      </w:pPr>
      <w:hyperlink r:id="rId11" w:history="1">
        <w:r w:rsidRPr="00A54D22">
          <w:rPr>
            <w:rStyle w:val="Hyperlink"/>
          </w:rPr>
          <w:t>Reddit discussions on social tennis</w:t>
        </w:r>
      </w:hyperlink>
    </w:p>
    <w:p w14:paraId="7F6B6E7A" w14:textId="77777777" w:rsidR="00A54D22" w:rsidRDefault="00A54D22"/>
    <w:p w14:paraId="664EBB69" w14:textId="77777777" w:rsidR="003D5DF9" w:rsidRDefault="003D5DF9"/>
    <w:sectPr w:rsidR="003D5DF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34D79" w14:textId="77777777" w:rsidR="00A54D22" w:rsidRDefault="00A54D22" w:rsidP="00A54D22">
      <w:pPr>
        <w:spacing w:after="0" w:line="240" w:lineRule="auto"/>
      </w:pPr>
      <w:r>
        <w:separator/>
      </w:r>
    </w:p>
  </w:endnote>
  <w:endnote w:type="continuationSeparator" w:id="0">
    <w:p w14:paraId="3B3BDC28" w14:textId="77777777" w:rsidR="00A54D22" w:rsidRDefault="00A54D22" w:rsidP="00A5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287803"/>
      <w:docPartObj>
        <w:docPartGallery w:val="Page Numbers (Bottom of Page)"/>
        <w:docPartUnique/>
      </w:docPartObj>
    </w:sdtPr>
    <w:sdtEndPr>
      <w:rPr>
        <w:noProof/>
      </w:rPr>
    </w:sdtEndPr>
    <w:sdtContent>
      <w:p w14:paraId="2A0C04E3" w14:textId="6B58DB6E" w:rsidR="00A54D22" w:rsidRDefault="00A54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8A873F" w14:textId="77777777" w:rsidR="00A54D22" w:rsidRDefault="00A5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55FE6" w14:textId="77777777" w:rsidR="00A54D22" w:rsidRDefault="00A54D22" w:rsidP="00A54D22">
      <w:pPr>
        <w:spacing w:after="0" w:line="240" w:lineRule="auto"/>
      </w:pPr>
      <w:r>
        <w:separator/>
      </w:r>
    </w:p>
  </w:footnote>
  <w:footnote w:type="continuationSeparator" w:id="0">
    <w:p w14:paraId="3620CBD5" w14:textId="77777777" w:rsidR="00A54D22" w:rsidRDefault="00A54D22" w:rsidP="00A5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8282F"/>
    <w:multiLevelType w:val="hybridMultilevel"/>
    <w:tmpl w:val="8F4A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967C7"/>
    <w:multiLevelType w:val="hybridMultilevel"/>
    <w:tmpl w:val="1622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75203"/>
    <w:multiLevelType w:val="hybridMultilevel"/>
    <w:tmpl w:val="05BE950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1A7A90"/>
    <w:multiLevelType w:val="hybridMultilevel"/>
    <w:tmpl w:val="808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B6B8D"/>
    <w:multiLevelType w:val="multilevel"/>
    <w:tmpl w:val="828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27770"/>
    <w:multiLevelType w:val="hybridMultilevel"/>
    <w:tmpl w:val="9376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2105B"/>
    <w:multiLevelType w:val="hybridMultilevel"/>
    <w:tmpl w:val="605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11D60"/>
    <w:multiLevelType w:val="hybridMultilevel"/>
    <w:tmpl w:val="31E0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95DE3"/>
    <w:multiLevelType w:val="hybridMultilevel"/>
    <w:tmpl w:val="0FE2B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6031268">
    <w:abstractNumId w:val="7"/>
  </w:num>
  <w:num w:numId="2" w16cid:durableId="811866238">
    <w:abstractNumId w:val="1"/>
  </w:num>
  <w:num w:numId="3" w16cid:durableId="1302880558">
    <w:abstractNumId w:val="3"/>
  </w:num>
  <w:num w:numId="4" w16cid:durableId="422339526">
    <w:abstractNumId w:val="6"/>
  </w:num>
  <w:num w:numId="5" w16cid:durableId="1329862289">
    <w:abstractNumId w:val="5"/>
  </w:num>
  <w:num w:numId="6" w16cid:durableId="722874600">
    <w:abstractNumId w:val="4"/>
  </w:num>
  <w:num w:numId="7" w16cid:durableId="96097853">
    <w:abstractNumId w:val="0"/>
  </w:num>
  <w:num w:numId="8" w16cid:durableId="1550529832">
    <w:abstractNumId w:val="8"/>
  </w:num>
  <w:num w:numId="9" w16cid:durableId="204023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28"/>
    <w:rsid w:val="002104E4"/>
    <w:rsid w:val="003234BD"/>
    <w:rsid w:val="003D5DF9"/>
    <w:rsid w:val="00445EA7"/>
    <w:rsid w:val="0049685C"/>
    <w:rsid w:val="007C7DD4"/>
    <w:rsid w:val="00A54D22"/>
    <w:rsid w:val="00B55528"/>
    <w:rsid w:val="00C829FB"/>
    <w:rsid w:val="00E5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2229"/>
  <w15:chartTrackingRefBased/>
  <w15:docId w15:val="{4FA24424-0CD2-4267-9916-4345C7C2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54D22"/>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unhideWhenUsed/>
    <w:qFormat/>
    <w:rsid w:val="00B555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54D22"/>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B55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528"/>
    <w:rPr>
      <w:rFonts w:eastAsiaTheme="majorEastAsia" w:cstheme="majorBidi"/>
      <w:color w:val="272727" w:themeColor="text1" w:themeTint="D8"/>
    </w:rPr>
  </w:style>
  <w:style w:type="paragraph" w:styleId="Title">
    <w:name w:val="Title"/>
    <w:basedOn w:val="Normal"/>
    <w:next w:val="Normal"/>
    <w:link w:val="TitleChar"/>
    <w:uiPriority w:val="10"/>
    <w:qFormat/>
    <w:rsid w:val="00B55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528"/>
    <w:pPr>
      <w:spacing w:before="160"/>
      <w:jc w:val="center"/>
    </w:pPr>
    <w:rPr>
      <w:i/>
      <w:iCs/>
      <w:color w:val="404040" w:themeColor="text1" w:themeTint="BF"/>
    </w:rPr>
  </w:style>
  <w:style w:type="character" w:customStyle="1" w:styleId="QuoteChar">
    <w:name w:val="Quote Char"/>
    <w:basedOn w:val="DefaultParagraphFont"/>
    <w:link w:val="Quote"/>
    <w:uiPriority w:val="29"/>
    <w:rsid w:val="00B55528"/>
    <w:rPr>
      <w:i/>
      <w:iCs/>
      <w:color w:val="404040" w:themeColor="text1" w:themeTint="BF"/>
    </w:rPr>
  </w:style>
  <w:style w:type="paragraph" w:styleId="ListParagraph">
    <w:name w:val="List Paragraph"/>
    <w:basedOn w:val="Normal"/>
    <w:uiPriority w:val="34"/>
    <w:qFormat/>
    <w:rsid w:val="00B55528"/>
    <w:pPr>
      <w:ind w:left="720"/>
      <w:contextualSpacing/>
    </w:pPr>
  </w:style>
  <w:style w:type="character" w:styleId="IntenseEmphasis">
    <w:name w:val="Intense Emphasis"/>
    <w:basedOn w:val="DefaultParagraphFont"/>
    <w:uiPriority w:val="21"/>
    <w:qFormat/>
    <w:rsid w:val="00B55528"/>
    <w:rPr>
      <w:i/>
      <w:iCs/>
      <w:color w:val="2F5496" w:themeColor="accent1" w:themeShade="BF"/>
    </w:rPr>
  </w:style>
  <w:style w:type="paragraph" w:styleId="IntenseQuote">
    <w:name w:val="Intense Quote"/>
    <w:basedOn w:val="Normal"/>
    <w:next w:val="Normal"/>
    <w:link w:val="IntenseQuoteChar"/>
    <w:uiPriority w:val="30"/>
    <w:qFormat/>
    <w:rsid w:val="00B55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528"/>
    <w:rPr>
      <w:i/>
      <w:iCs/>
      <w:color w:val="2F5496" w:themeColor="accent1" w:themeShade="BF"/>
    </w:rPr>
  </w:style>
  <w:style w:type="character" w:styleId="IntenseReference">
    <w:name w:val="Intense Reference"/>
    <w:basedOn w:val="DefaultParagraphFont"/>
    <w:uiPriority w:val="32"/>
    <w:qFormat/>
    <w:rsid w:val="00B55528"/>
    <w:rPr>
      <w:b/>
      <w:bCs/>
      <w:smallCaps/>
      <w:color w:val="2F5496" w:themeColor="accent1" w:themeShade="BF"/>
      <w:spacing w:val="5"/>
    </w:rPr>
  </w:style>
  <w:style w:type="character" w:styleId="Hyperlink">
    <w:name w:val="Hyperlink"/>
    <w:basedOn w:val="DefaultParagraphFont"/>
    <w:uiPriority w:val="99"/>
    <w:unhideWhenUsed/>
    <w:rsid w:val="00C829FB"/>
    <w:rPr>
      <w:color w:val="0563C1" w:themeColor="hyperlink"/>
      <w:u w:val="single"/>
    </w:rPr>
  </w:style>
  <w:style w:type="character" w:styleId="UnresolvedMention">
    <w:name w:val="Unresolved Mention"/>
    <w:basedOn w:val="DefaultParagraphFont"/>
    <w:uiPriority w:val="99"/>
    <w:semiHidden/>
    <w:unhideWhenUsed/>
    <w:rsid w:val="00C829FB"/>
    <w:rPr>
      <w:color w:val="605E5C"/>
      <w:shd w:val="clear" w:color="auto" w:fill="E1DFDD"/>
    </w:rPr>
  </w:style>
  <w:style w:type="paragraph" w:styleId="Header">
    <w:name w:val="header"/>
    <w:basedOn w:val="Normal"/>
    <w:link w:val="HeaderChar"/>
    <w:uiPriority w:val="99"/>
    <w:unhideWhenUsed/>
    <w:rsid w:val="00A5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D22"/>
  </w:style>
  <w:style w:type="paragraph" w:styleId="Footer">
    <w:name w:val="footer"/>
    <w:basedOn w:val="Normal"/>
    <w:link w:val="FooterChar"/>
    <w:uiPriority w:val="99"/>
    <w:unhideWhenUsed/>
    <w:rsid w:val="00A5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mbewoodltc.co.uk/documents/99/Survey_comments_final_Feb_20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ombewoodltc.co.uk/documents/98/Survey_summary_20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dit.com/r/10s/comments/16ih7ja/improving_social_play_at_tennis_club/" TargetMode="External"/><Relationship Id="rId5" Type="http://schemas.openxmlformats.org/officeDocument/2006/relationships/footnotes" Target="footnotes.xml"/><Relationship Id="rId10" Type="http://schemas.openxmlformats.org/officeDocument/2006/relationships/hyperlink" Target="https://www.pinnerltc.co.uk/social-tennis" TargetMode="External"/><Relationship Id="rId4" Type="http://schemas.openxmlformats.org/officeDocument/2006/relationships/webSettings" Target="webSettings.xml"/><Relationship Id="rId9" Type="http://schemas.openxmlformats.org/officeDocument/2006/relationships/hyperlink" Target="https://www.coombewoodltc.co.uk/documents/102/Survey_results_and_recommendations_20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Stewart</dc:creator>
  <cp:keywords/>
  <dc:description/>
  <cp:lastModifiedBy>Ian Stewart</cp:lastModifiedBy>
  <cp:revision>1</cp:revision>
  <dcterms:created xsi:type="dcterms:W3CDTF">2024-05-12T13:34:00Z</dcterms:created>
  <dcterms:modified xsi:type="dcterms:W3CDTF">2024-05-12T17:32:00Z</dcterms:modified>
</cp:coreProperties>
</file>